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9" w:rsidRPr="00B55FF9" w:rsidRDefault="00B55FF9" w:rsidP="00B55FF9">
      <w:pPr>
        <w:rPr>
          <w:b/>
          <w:bCs/>
        </w:rPr>
      </w:pPr>
      <w:r w:rsidRPr="00B55FF9">
        <w:rPr>
          <w:b/>
          <w:bCs/>
        </w:rPr>
        <w:t>NOWE ŚRODKI PSYCHOAKTYWNE - Co należy wiedzieć i co należy robić, aby chronić dziecko przed narkotykami i innymi środkami psychoaktywnymi</w:t>
      </w:r>
    </w:p>
    <w:p w:rsidR="00B55FF9" w:rsidRPr="00B55FF9" w:rsidRDefault="00B55FF9" w:rsidP="00B55FF9">
      <w:r w:rsidRPr="00B55FF9">
        <w:t>Jesteś tu: » </w:t>
      </w:r>
      <w:hyperlink r:id="rId5" w:tooltip="Strona główna" w:history="1">
        <w:r w:rsidRPr="00B55FF9">
          <w:rPr>
            <w:rStyle w:val="Hipercze"/>
          </w:rPr>
          <w:t>Strona główna</w:t>
        </w:r>
      </w:hyperlink>
      <w:r w:rsidRPr="00B55FF9">
        <w:t> » </w:t>
      </w:r>
      <w:hyperlink r:id="rId6" w:tooltip="Dla rodziców" w:history="1">
        <w:r w:rsidRPr="00B55FF9">
          <w:rPr>
            <w:rStyle w:val="Hipercze"/>
          </w:rPr>
          <w:t>Dla rodziców</w:t>
        </w:r>
      </w:hyperlink>
      <w:r w:rsidRPr="00B55FF9">
        <w:t> » </w:t>
      </w:r>
      <w:r w:rsidRPr="00B55FF9">
        <w:rPr>
          <w:b/>
          <w:bCs/>
        </w:rPr>
        <w:t>NOWE ŚRODKI PSYCHOAKTYWNE - Co należy wiedzieć i co należy robić, aby chronić dziecko przed narkotykami i innymi środkami psychoaktywnymi</w:t>
      </w:r>
    </w:p>
    <w:p w:rsidR="00B55FF9" w:rsidRPr="00B55FF9" w:rsidRDefault="00B55FF9" w:rsidP="00B55FF9">
      <w:r w:rsidRPr="00B55FF9">
        <w:t> </w:t>
      </w:r>
    </w:p>
    <w:p w:rsidR="00B55FF9" w:rsidRPr="00B55FF9" w:rsidRDefault="00B55FF9" w:rsidP="00B55FF9">
      <w:r w:rsidRPr="00B55FF9">
        <w:rPr>
          <w:b/>
          <w:bCs/>
        </w:rPr>
        <w:t>Nowe środki psychoaktywne</w:t>
      </w:r>
    </w:p>
    <w:p w:rsidR="00B55FF9" w:rsidRPr="00B55FF9" w:rsidRDefault="00B55FF9" w:rsidP="00B55FF9">
      <w:r w:rsidRPr="00B55FF9">
        <w:rPr>
          <w:b/>
          <w:bCs/>
        </w:rPr>
        <w:t>Co należy wiedzieć i co należy robić, aby chronić dziecko przed narkotykami i innymi środkami psychoaktywnymi</w:t>
      </w:r>
    </w:p>
    <w:p w:rsidR="00B55FF9" w:rsidRPr="00B55FF9" w:rsidRDefault="00B55FF9" w:rsidP="00B55FF9">
      <w:r w:rsidRPr="00B55FF9">
        <w:t>Narkotyki stały się dostępne wszędzie. Wcześniej czy później kontakt z nimi może się przydarzyć każdemu dziecku, także Twojemu. Stanowią realne niebezpieczeństwo, nawet jeśli dziś myślisz sobie: „Mój syn, moja córka nigdy tego nie zrobi...”. Powinieneś jednak zdawać sobie sprawę, że wiele zależy od Ciebie. W tym  miejscu należy jednak zaznaczyć, że w ostatnim czasie bardzo dużym problemem stało się sięganie przez młodzież po środki odurzające zupełnie innego rodzaju. Mowa tu o lekach sprzedawanych w aptekach bez recepty. Jest to nowy i łatwiejszy sposób wprowadzania się przez młodych ludzi w stan odurzenia. W każdej aptece  kryje się dużo więcej ciekawszych, legalnych i mimo wszystko bezpieczniejszych (przynajmniej do czasu) dla organizmu specyfików. To normalne lekarstwa dostępne bez recepty, a dostarczają odlotów niczym dragi kupowane u dilera.</w:t>
      </w:r>
    </w:p>
    <w:p w:rsidR="00B55FF9" w:rsidRPr="00B55FF9" w:rsidRDefault="00B55FF9" w:rsidP="00B55FF9">
      <w:r w:rsidRPr="00B55FF9">
        <w:t>Poznaj my więc świętą trójcę narkotyków, które są do kupienia w każdej aptece.</w:t>
      </w:r>
    </w:p>
    <w:p w:rsidR="00B55FF9" w:rsidRPr="00B55FF9" w:rsidRDefault="00B55FF9" w:rsidP="00B55FF9">
      <w:r w:rsidRPr="00B55FF9">
        <w:t> </w:t>
      </w:r>
      <w:r w:rsidRPr="00B55FF9"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3" name="Obraz 3" descr="http://www.gimblachownia.szkolnastrona.pl/container/thioc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blachownia.szkolnastrona.pl/container/thiocod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F9" w:rsidRPr="00B55FF9" w:rsidRDefault="00B55FF9" w:rsidP="00B55FF9">
      <w:r w:rsidRPr="00B55FF9">
        <w:rPr>
          <w:b/>
          <w:bCs/>
        </w:rPr>
        <w:t>Kodeina</w:t>
      </w:r>
      <w:r w:rsidRPr="00B55FF9">
        <w:t xml:space="preserve"> (nazwa handlowa: </w:t>
      </w:r>
      <w:proofErr w:type="spellStart"/>
      <w:r w:rsidRPr="00B55FF9">
        <w:t>Thiocodin</w:t>
      </w:r>
      <w:proofErr w:type="spellEnd"/>
      <w:r w:rsidRPr="00B55FF9">
        <w:t>). Pochodna morfiny z rodziny opiatów. Wystarczy jedno opakowanie za kilka złotych, czyli 10 małych tabletek, by poczuć jak ciało ogarnia przyjemne ciepełko i wszystkie problemy znikają w oddali. To  bardzo zdradziecka substancja. Można zatracić się w niej bez reszty i szybko popaść w mocne uzależnienie, zarówno fizyczne jak i psychiczne. A tolerancja wzrasta i trzeba żreć tego więcej i więcej.</w:t>
      </w:r>
    </w:p>
    <w:p w:rsidR="00B55FF9" w:rsidRPr="00B55FF9" w:rsidRDefault="00B55FF9" w:rsidP="00B55FF9">
      <w:r w:rsidRPr="00B55FF9">
        <w:lastRenderedPageBreak/>
        <w:t> </w:t>
      </w:r>
      <w:r w:rsidRPr="00B55FF9">
        <w:rPr>
          <w:noProof/>
          <w:lang w:eastAsia="pl-PL"/>
        </w:rPr>
        <w:drawing>
          <wp:inline distT="0" distB="0" distL="0" distR="0">
            <wp:extent cx="4505325" cy="2714625"/>
            <wp:effectExtent l="0" t="0" r="9525" b="9525"/>
            <wp:docPr id="2" name="Obraz 2" descr="http://www.gimblachownia.szkolnastrona.pl/container/suda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blachownia.szkolnastrona.pl/container/sudaf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F9" w:rsidRPr="00B55FF9" w:rsidRDefault="00B55FF9" w:rsidP="00B55FF9">
      <w:proofErr w:type="spellStart"/>
      <w:r w:rsidRPr="00B55FF9">
        <w:rPr>
          <w:b/>
          <w:bCs/>
        </w:rPr>
        <w:t>Pseudoefedryna</w:t>
      </w:r>
      <w:proofErr w:type="spellEnd"/>
      <w:r w:rsidRPr="00B55FF9">
        <w:t xml:space="preserve"> (nazwa handlowa: </w:t>
      </w:r>
      <w:proofErr w:type="spellStart"/>
      <w:r w:rsidRPr="00B55FF9">
        <w:t>Sudafed</w:t>
      </w:r>
      <w:proofErr w:type="spellEnd"/>
      <w:r w:rsidRPr="00B55FF9">
        <w:t>). To substancja, której nadużycie sprawia objawy jak po zażyciu amfetaminy, której pseudoefedryna jest pochodną. Działanie to silne pobudzenie i euforia. Wystarczą cztery tabletki, by poczuć przyjemną i całkiem silną jazdę w wyjątkowo syntetycznym wydaniu.. Dostarcza wyjątkowo silnych wrażeń, jak na tak małą ilość leku dostępnego bez recepty.</w:t>
      </w:r>
    </w:p>
    <w:p w:rsidR="00B55FF9" w:rsidRPr="00B55FF9" w:rsidRDefault="00B55FF9" w:rsidP="00B55FF9">
      <w:r w:rsidRPr="00B55FF9">
        <w:t> </w:t>
      </w:r>
      <w:r w:rsidRPr="00B55FF9">
        <w:rPr>
          <w:noProof/>
          <w:lang w:eastAsia="pl-PL"/>
        </w:rPr>
        <w:drawing>
          <wp:inline distT="0" distB="0" distL="0" distR="0">
            <wp:extent cx="4762500" cy="4762500"/>
            <wp:effectExtent l="0" t="0" r="0" b="0"/>
            <wp:docPr id="1" name="Obraz 1" descr="http://www.gimblachownia.szkolnastrona.pl/container/ac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mblachownia.szkolnastrona.pl/container/acod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F9" w:rsidRPr="00B55FF9" w:rsidRDefault="00B55FF9" w:rsidP="00B55FF9">
      <w:proofErr w:type="spellStart"/>
      <w:r w:rsidRPr="00B55FF9">
        <w:rPr>
          <w:b/>
          <w:bCs/>
        </w:rPr>
        <w:t>Dekstrometorfan</w:t>
      </w:r>
      <w:proofErr w:type="spellEnd"/>
      <w:r w:rsidRPr="00B55FF9">
        <w:t xml:space="preserve"> (nazwa handlowa: </w:t>
      </w:r>
      <w:proofErr w:type="spellStart"/>
      <w:r w:rsidRPr="00B55FF9">
        <w:t>Acodin</w:t>
      </w:r>
      <w:proofErr w:type="spellEnd"/>
      <w:r w:rsidRPr="00B55FF9">
        <w:t xml:space="preserve">). Substancja zwana potocznie DXM, wchodząca w skład popularnego wśród gimnazjalistów leku </w:t>
      </w:r>
      <w:proofErr w:type="spellStart"/>
      <w:r w:rsidRPr="00B55FF9">
        <w:t>Acodin</w:t>
      </w:r>
      <w:proofErr w:type="spellEnd"/>
      <w:r w:rsidRPr="00B55FF9">
        <w:t xml:space="preserve">, to już wyższa </w:t>
      </w:r>
      <w:r w:rsidRPr="00B55FF9">
        <w:lastRenderedPageBreak/>
        <w:t>szkoła jazdy. Zażywana w większych dawkach (od 30 tabletek w górę) potrafi zrobić prawdziwe spustoszenie w organizmie młodego człowieka.  Odrealnienie, halucynacje, zwidy, a przy jeszcze większych dawkach i wyższych poziomach plateau – mistyczne doznania i wyjście duszy z ciała. To wszystko, a nawet więcej jest w stanie zapewnić substancja wchodząca w skład niepozornego leku na kaszel. Doznania są tak silne, że ma się wrażenie totalnego zagubienia w czasie i przestrzeni.</w:t>
      </w:r>
    </w:p>
    <w:p w:rsidR="00B55FF9" w:rsidRPr="00B55FF9" w:rsidRDefault="00B55FF9" w:rsidP="00B55FF9">
      <w:r w:rsidRPr="00B55FF9">
        <w:t> </w:t>
      </w:r>
    </w:p>
    <w:p w:rsidR="00B55FF9" w:rsidRPr="00B55FF9" w:rsidRDefault="00B55FF9" w:rsidP="00B55FF9">
      <w:r w:rsidRPr="00B55FF9">
        <w:rPr>
          <w:b/>
          <w:bCs/>
        </w:rPr>
        <w:t> </w:t>
      </w:r>
    </w:p>
    <w:p w:rsidR="00B55FF9" w:rsidRPr="00B55FF9" w:rsidRDefault="00B55FF9" w:rsidP="00B55FF9">
      <w:r w:rsidRPr="00B55FF9">
        <w:rPr>
          <w:b/>
          <w:bCs/>
        </w:rPr>
        <w:t>Co powinieneś wiedzieć ?</w:t>
      </w:r>
    </w:p>
    <w:p w:rsidR="00B55FF9" w:rsidRPr="00B55FF9" w:rsidRDefault="00B55FF9" w:rsidP="00B55FF9">
      <w:r w:rsidRPr="00B55FF9">
        <w:t>Często dzieci wiedzą na temat narkotyków i innych środków odurzających wiedzą dużo więcej od rodziców. Przeważnie jednak ich informacje wynikają z mitów krążących wśród młodzieży i nie są prawdziwe. Jeśli chcesz być dla dziecka autorytetem i partnerem podczas rozmów na ten temat, powinieneś:</w:t>
      </w:r>
    </w:p>
    <w:p w:rsidR="00B55FF9" w:rsidRPr="00B55FF9" w:rsidRDefault="00B55FF9" w:rsidP="00B55FF9">
      <w:pPr>
        <w:numPr>
          <w:ilvl w:val="0"/>
          <w:numId w:val="1"/>
        </w:numPr>
      </w:pPr>
      <w:r w:rsidRPr="00B55FF9">
        <w:t>wykazać się rzetelną wiedzą na temat środków odurzających, aby umieć obalić fałszywe przekonania, jakie Twoje dziecko posiada na temat narkotyków;</w:t>
      </w:r>
    </w:p>
    <w:p w:rsidR="00B55FF9" w:rsidRPr="00B55FF9" w:rsidRDefault="00B55FF9" w:rsidP="00B55FF9">
      <w:pPr>
        <w:numPr>
          <w:ilvl w:val="0"/>
          <w:numId w:val="1"/>
        </w:numPr>
      </w:pPr>
      <w:r w:rsidRPr="00B55FF9">
        <w:t>nauczyć się rozpoznawać sygnały ostrzegawcze, wskazujące na zażywanie środków odurzających.</w:t>
      </w:r>
    </w:p>
    <w:p w:rsidR="00B55FF9" w:rsidRPr="00B55FF9" w:rsidRDefault="00B55FF9" w:rsidP="00B55FF9">
      <w:r w:rsidRPr="00B55FF9">
        <w:rPr>
          <w:b/>
          <w:bCs/>
        </w:rPr>
        <w:t>Co można zrobić, aby zapobiegać?</w:t>
      </w:r>
    </w:p>
    <w:p w:rsidR="00B55FF9" w:rsidRPr="00B55FF9" w:rsidRDefault="00B55FF9" w:rsidP="00B55FF9">
      <w:r w:rsidRPr="00B55FF9">
        <w:t>Dbaj o dobry kontakt z dzieckiem. Powinieneś jak najczęściej: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okazywać dziecku ciepło i czułość;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rozmawiać, nie unikać trudnych tematów;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słuchać uważnie i nie lekceważyć jego problemów, służyć radą;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nie oceniać i nie porównywać z innymi;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nie wyśmiewać, nie krytykować, nie stawiać zbyt wysokich wymagań;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doceniać starania i chwalić postępy;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pomagać uwierzyć w siebie, uczyć podstawowych wartości;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poznawać przyjaciół swojego dziecka;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zawsze wiedzieć, gdzie jest i co robi Twoje dziecko;</w:t>
      </w:r>
    </w:p>
    <w:p w:rsidR="00B55FF9" w:rsidRPr="00B55FF9" w:rsidRDefault="00B55FF9" w:rsidP="00B55FF9">
      <w:pPr>
        <w:numPr>
          <w:ilvl w:val="0"/>
          <w:numId w:val="2"/>
        </w:numPr>
      </w:pPr>
      <w:r w:rsidRPr="00B55FF9">
        <w:t>wyrażać zdecydowanie negatywną postawę wobec narkotyków.</w:t>
      </w:r>
    </w:p>
    <w:p w:rsidR="00B55FF9" w:rsidRPr="00B55FF9" w:rsidRDefault="00B55FF9" w:rsidP="00B55FF9">
      <w:r w:rsidRPr="00B55FF9">
        <w:t> </w:t>
      </w:r>
      <w:r w:rsidRPr="00B55FF9">
        <w:rPr>
          <w:b/>
          <w:bCs/>
        </w:rPr>
        <w:t>Sygnały ostrzegawcze, czyli na co należy zwrócić uwagę</w:t>
      </w:r>
    </w:p>
    <w:p w:rsidR="00B55FF9" w:rsidRPr="00B55FF9" w:rsidRDefault="00B55FF9" w:rsidP="00B55FF9">
      <w:r w:rsidRPr="00B55FF9">
        <w:t>Pierwsze próby z narkotykami i innymi środkami odurzającymi dziecko zwykle starannie ukrywa przed dorosłymi. Wszelkie niepokojące zmiany będzie Ci na pewno łatwiej zauważyć, jeśli masz z dzieckiem dobry kontakt, wiele ze sobą rozmawiacie i dużo czasu spędzacie razem.</w:t>
      </w:r>
    </w:p>
    <w:p w:rsidR="00B55FF9" w:rsidRPr="00B55FF9" w:rsidRDefault="00B55FF9" w:rsidP="00B55FF9">
      <w:r w:rsidRPr="00B55FF9">
        <w:t>Pamiętaj jednak, że niektóre zachowania i postawy mogą mieć inne przyczyny, takie jak kłopoty szkolne lub rodzinne, zranione uczucia, niepowodzenia w kontaktach z rówieśnikami i wiele innych, które należy traktować równie poważnie i starać się pomóc dziecku je rozwiązać.</w:t>
      </w:r>
    </w:p>
    <w:p w:rsidR="00B55FF9" w:rsidRPr="00B55FF9" w:rsidRDefault="00B55FF9" w:rsidP="00B55FF9">
      <w:r w:rsidRPr="00B55FF9">
        <w:rPr>
          <w:b/>
          <w:bCs/>
        </w:rPr>
        <w:t>Zmiany w zachowaniu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nagłe zmiany nastroju i aktywności, okresy wzmożonego ożywienia przeplatane ze zmęczeniem i ospałością;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nadmierny apetyt lub brak apetytu;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spadek zainteresowań ulubionymi zajęciami;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pogorszenie się ocen, wagary, konflikty z nauczycielami;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izolowanie się od innych domowników, zamykanie się w pokoju, niechęć do rozmów;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częste wietrzenie pokoju, używanie kadzidełek i odświeżaczy powietrza;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wypowiedzi zawierające pozytywny stosunek do narkotyków;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lastRenderedPageBreak/>
        <w:t>bunt, łamanie ustalonych zasad, napady złości, agresja;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nagła zmiana grona przyjaciół na innych, zwłaszcza na starszych od siebie;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niewytłumaczone spóźnienia, późne powroty lub też noce poza domem;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kłamstwa, wynoszenie wartościowych przedmiotów z domu;</w:t>
      </w:r>
    </w:p>
    <w:p w:rsidR="00B55FF9" w:rsidRPr="00B55FF9" w:rsidRDefault="00B55FF9" w:rsidP="00B55FF9">
      <w:pPr>
        <w:numPr>
          <w:ilvl w:val="0"/>
          <w:numId w:val="3"/>
        </w:numPr>
      </w:pPr>
      <w:r w:rsidRPr="00B55FF9">
        <w:t>tajemnicze, krótkie rozmowy telefoniczne, nagłe wyjścia.</w:t>
      </w:r>
    </w:p>
    <w:p w:rsidR="00B55FF9" w:rsidRPr="00B55FF9" w:rsidRDefault="00B55FF9" w:rsidP="00B55FF9">
      <w:r w:rsidRPr="00B55FF9">
        <w:rPr>
          <w:b/>
          <w:bCs/>
        </w:rPr>
        <w:t>Zmiany w wyglądzie zewnętrznym</w:t>
      </w:r>
    </w:p>
    <w:p w:rsidR="00B55FF9" w:rsidRPr="00B55FF9" w:rsidRDefault="00B55FF9" w:rsidP="00B55FF9">
      <w:pPr>
        <w:numPr>
          <w:ilvl w:val="0"/>
          <w:numId w:val="4"/>
        </w:numPr>
      </w:pPr>
      <w:r w:rsidRPr="00B55FF9">
        <w:t>nowy styl ubierania;</w:t>
      </w:r>
    </w:p>
    <w:p w:rsidR="00B55FF9" w:rsidRPr="00B55FF9" w:rsidRDefault="00B55FF9" w:rsidP="00B55FF9">
      <w:pPr>
        <w:numPr>
          <w:ilvl w:val="0"/>
          <w:numId w:val="4"/>
        </w:numPr>
      </w:pPr>
      <w:r w:rsidRPr="00B55FF9">
        <w:t>spadek ciężaru ciała, częste przeziębienia, przewlekły katar, krwawienie z nosa, bóle różnych części ciała, zaburzenia pamięci oraz toku myślenia;</w:t>
      </w:r>
    </w:p>
    <w:p w:rsidR="00B55FF9" w:rsidRPr="00B55FF9" w:rsidRDefault="00B55FF9" w:rsidP="00B55FF9">
      <w:pPr>
        <w:numPr>
          <w:ilvl w:val="0"/>
          <w:numId w:val="4"/>
        </w:numPr>
      </w:pPr>
      <w:r w:rsidRPr="00B55FF9">
        <w:t>przekrwione oczy, zwężone lub rozszerzone źrenice;</w:t>
      </w:r>
    </w:p>
    <w:p w:rsidR="00B55FF9" w:rsidRPr="00B55FF9" w:rsidRDefault="00B55FF9" w:rsidP="00B55FF9">
      <w:pPr>
        <w:numPr>
          <w:ilvl w:val="0"/>
          <w:numId w:val="4"/>
        </w:numPr>
      </w:pPr>
      <w:r w:rsidRPr="00B55FF9">
        <w:t>bełkotliwa, niewyraźna mowa;</w:t>
      </w:r>
    </w:p>
    <w:p w:rsidR="00B55FF9" w:rsidRPr="00B55FF9" w:rsidRDefault="00B55FF9" w:rsidP="00B55FF9">
      <w:pPr>
        <w:numPr>
          <w:ilvl w:val="0"/>
          <w:numId w:val="4"/>
        </w:numPr>
      </w:pPr>
      <w:r w:rsidRPr="00B55FF9">
        <w:t>słodkawa woń oddechu, włosów, ubrania, zapach alkoholu, nikotyny, chemikaliów;</w:t>
      </w:r>
    </w:p>
    <w:p w:rsidR="00B55FF9" w:rsidRPr="00B55FF9" w:rsidRDefault="00B55FF9" w:rsidP="00B55FF9">
      <w:pPr>
        <w:numPr>
          <w:ilvl w:val="0"/>
          <w:numId w:val="4"/>
        </w:numPr>
      </w:pPr>
      <w:r w:rsidRPr="00B55FF9">
        <w:t>brak zainteresowania swoim wyglądem i nie przestrzeganie zasad higieny.</w:t>
      </w:r>
    </w:p>
    <w:p w:rsidR="00B55FF9" w:rsidRPr="00B55FF9" w:rsidRDefault="00B55FF9" w:rsidP="00B55FF9">
      <w:r w:rsidRPr="00B55FF9">
        <w:t xml:space="preserve"> Może się zdarzyć, że mimo Twoich najlepszych starań, uwagi i znajomości problemu, Twoje dziecko sięgnie po środki zmieniające stan </w:t>
      </w:r>
      <w:proofErr w:type="spellStart"/>
      <w:r w:rsidRPr="00B55FF9">
        <w:t>świadomości.Nie</w:t>
      </w:r>
      <w:proofErr w:type="spellEnd"/>
      <w:r w:rsidRPr="00B55FF9">
        <w:t> możesz wtedy:</w:t>
      </w:r>
    </w:p>
    <w:p w:rsidR="00B55FF9" w:rsidRPr="00B55FF9" w:rsidRDefault="00B55FF9" w:rsidP="00B55FF9">
      <w:pPr>
        <w:numPr>
          <w:ilvl w:val="0"/>
          <w:numId w:val="5"/>
        </w:numPr>
      </w:pPr>
      <w:r w:rsidRPr="00B55FF9">
        <w:t>wpadać w panikę i przeprowadzać zasadniczych rozmów z dzieckiem, kiedy jest ono pod wpływem środka odurzającego;</w:t>
      </w:r>
    </w:p>
    <w:p w:rsidR="00B55FF9" w:rsidRPr="00B55FF9" w:rsidRDefault="00B55FF9" w:rsidP="00B55FF9">
      <w:pPr>
        <w:numPr>
          <w:ilvl w:val="0"/>
          <w:numId w:val="5"/>
        </w:numPr>
      </w:pPr>
      <w:r w:rsidRPr="00B55FF9">
        <w:t>udawać, że to nie prawda, nie wierzyć w przedstawione fakty, bezgranicznie ufać dziecku;</w:t>
      </w:r>
    </w:p>
    <w:p w:rsidR="00B55FF9" w:rsidRPr="00B55FF9" w:rsidRDefault="00B55FF9" w:rsidP="00B55FF9">
      <w:pPr>
        <w:numPr>
          <w:ilvl w:val="0"/>
          <w:numId w:val="5"/>
        </w:numPr>
      </w:pPr>
      <w:r w:rsidRPr="00B55FF9">
        <w:t>usprawiedliwiać dziecka, szukając winy w sobie lub np. złym towarzystwie;</w:t>
      </w:r>
    </w:p>
    <w:p w:rsidR="00B55FF9" w:rsidRPr="00B55FF9" w:rsidRDefault="00B55FF9" w:rsidP="00B55FF9">
      <w:pPr>
        <w:numPr>
          <w:ilvl w:val="0"/>
          <w:numId w:val="5"/>
        </w:numPr>
      </w:pPr>
      <w:r w:rsidRPr="00B55FF9">
        <w:t>wierzyć zapewnieniom dziecka, że ma kontrolę nad narkotykami i, że samo sobie poradzi z tym problemem;</w:t>
      </w:r>
    </w:p>
    <w:p w:rsidR="00B55FF9" w:rsidRPr="00B55FF9" w:rsidRDefault="00B55FF9" w:rsidP="00B55FF9">
      <w:pPr>
        <w:numPr>
          <w:ilvl w:val="0"/>
          <w:numId w:val="5"/>
        </w:numPr>
      </w:pPr>
      <w:r w:rsidRPr="00B55FF9">
        <w:t>nadmiernie ochraniać dziecka przed konsekwencjami używania narkotyków, np. pisać usprawiedliwień nieobecności w szkole spowodowanych złym samopoczuciem po zażyciu środków odurzających, spłacać długów dziecka;</w:t>
      </w:r>
    </w:p>
    <w:p w:rsidR="00B55FF9" w:rsidRPr="00B55FF9" w:rsidRDefault="00B55FF9" w:rsidP="00B55FF9">
      <w:pPr>
        <w:numPr>
          <w:ilvl w:val="0"/>
          <w:numId w:val="5"/>
        </w:numPr>
      </w:pPr>
      <w:r w:rsidRPr="00B55FF9">
        <w:t>poddawać się!</w:t>
      </w:r>
    </w:p>
    <w:p w:rsidR="00B55FF9" w:rsidRPr="00B55FF9" w:rsidRDefault="00B55FF9" w:rsidP="00B55FF9">
      <w:r w:rsidRPr="00B55FF9">
        <w:t>Musisz koniecznie</w:t>
      </w:r>
    </w:p>
    <w:p w:rsidR="00B55FF9" w:rsidRPr="00B55FF9" w:rsidRDefault="00B55FF9" w:rsidP="00B55FF9">
      <w:pPr>
        <w:numPr>
          <w:ilvl w:val="0"/>
          <w:numId w:val="6"/>
        </w:numPr>
      </w:pPr>
      <w:r w:rsidRPr="00B55FF9">
        <w:t>wysłuchać dziecko i spokojnie z nim porozmawiać;</w:t>
      </w:r>
    </w:p>
    <w:p w:rsidR="00B55FF9" w:rsidRPr="00B55FF9" w:rsidRDefault="00B55FF9" w:rsidP="00B55FF9">
      <w:pPr>
        <w:numPr>
          <w:ilvl w:val="0"/>
          <w:numId w:val="6"/>
        </w:numPr>
      </w:pPr>
      <w:r w:rsidRPr="00B55FF9">
        <w:t>zastanowić się, dlaczego dziecko sięga po narkotyki, czy powody nie są związane z sytuacją w waszej rodzinie - jeśli tak pomyśl, co można zmienić;</w:t>
      </w:r>
    </w:p>
    <w:p w:rsidR="00B55FF9" w:rsidRPr="00B55FF9" w:rsidRDefault="00B55FF9" w:rsidP="00B55FF9">
      <w:pPr>
        <w:numPr>
          <w:ilvl w:val="0"/>
          <w:numId w:val="6"/>
        </w:numPr>
      </w:pPr>
      <w:r w:rsidRPr="00B55FF9">
        <w:t>działać! - nie liczyć na to, że problem sam się rozwiąże, szukać pomocy specjalistów;</w:t>
      </w:r>
    </w:p>
    <w:p w:rsidR="00B55FF9" w:rsidRPr="00B55FF9" w:rsidRDefault="00B55FF9" w:rsidP="00B55FF9">
      <w:pPr>
        <w:numPr>
          <w:ilvl w:val="0"/>
          <w:numId w:val="6"/>
        </w:numPr>
      </w:pPr>
      <w:r w:rsidRPr="00B55FF9">
        <w:t>wspólnie ze specjalistą i z dzieckiem ustalić reguły postępowania i konsekwentnie ich przestrzegać;</w:t>
      </w:r>
    </w:p>
    <w:p w:rsidR="00B55FF9" w:rsidRPr="00B55FF9" w:rsidRDefault="00B55FF9" w:rsidP="00B55FF9">
      <w:pPr>
        <w:numPr>
          <w:ilvl w:val="0"/>
          <w:numId w:val="6"/>
        </w:numPr>
      </w:pPr>
      <w:r w:rsidRPr="00B55FF9">
        <w:t>stosować zasadę "ograniczonego zaufania" - starać się zawsze wiedzieć, gdzie jest i co robi Twoje dziecko.</w:t>
      </w:r>
    </w:p>
    <w:p w:rsidR="00B55FF9" w:rsidRPr="00B55FF9" w:rsidRDefault="00B55FF9" w:rsidP="00B55FF9">
      <w:r w:rsidRPr="00B55FF9">
        <w:t>To trudny problem dla całej rodziny, dlatego szukaj pomocy także dla siebie i bliskich. Skorzystajcie z pomocy terapeuty, a także z doświadczeń innych rodzin, które miały podobne problemy.</w:t>
      </w:r>
    </w:p>
    <w:p w:rsidR="005D38F3" w:rsidRDefault="005D38F3">
      <w:bookmarkStart w:id="0" w:name="_GoBack"/>
      <w:bookmarkEnd w:id="0"/>
    </w:p>
    <w:sectPr w:rsidR="005D38F3" w:rsidSect="00FA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05B3"/>
    <w:multiLevelType w:val="multilevel"/>
    <w:tmpl w:val="8D1C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D5437"/>
    <w:multiLevelType w:val="multilevel"/>
    <w:tmpl w:val="F616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F53EB"/>
    <w:multiLevelType w:val="multilevel"/>
    <w:tmpl w:val="664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12832"/>
    <w:multiLevelType w:val="multilevel"/>
    <w:tmpl w:val="A73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5443F"/>
    <w:multiLevelType w:val="multilevel"/>
    <w:tmpl w:val="D1B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A4ECD"/>
    <w:multiLevelType w:val="multilevel"/>
    <w:tmpl w:val="CD8E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FF9"/>
    <w:rsid w:val="005D38F3"/>
    <w:rsid w:val="00997226"/>
    <w:rsid w:val="00B55FF9"/>
    <w:rsid w:val="00CE230D"/>
    <w:rsid w:val="00FA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F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F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60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blachownia.szkolnastrona.pl/index.php?p=m&amp;idg=mg,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mblachownia.szkolnastrona.pl/index.php?p=m&amp;idg=mg,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 Osuchowska</cp:lastModifiedBy>
  <cp:revision>2</cp:revision>
  <dcterms:created xsi:type="dcterms:W3CDTF">2018-03-04T18:26:00Z</dcterms:created>
  <dcterms:modified xsi:type="dcterms:W3CDTF">2018-03-04T18:26:00Z</dcterms:modified>
</cp:coreProperties>
</file>